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1466705246"/>
        <w:docPartObj>
          <w:docPartGallery w:val="Cover Pages"/>
          <w:docPartUnique/>
        </w:docPartObj>
      </w:sdtPr>
      <w:sdtContent>
        <w:p w14:paraId="685331C1" w14:textId="3DAF2D57" w:rsidR="005120EA" w:rsidRDefault="005120EA">
          <w:r>
            <w:rPr>
              <w:noProof/>
            </w:rPr>
            <w:drawing>
              <wp:inline distT="0" distB="0" distL="0" distR="0" wp14:anchorId="046B2538" wp14:editId="51ADB961">
                <wp:extent cx="5612130" cy="5605145"/>
                <wp:effectExtent l="0" t="0" r="762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Ueq3LKx.png"/>
                        <pic:cNvPicPr/>
                      </pic:nvPicPr>
                      <pic:blipFill>
                        <a:blip r:embed="rId5" cstate="print">
                          <a:extLst>
                            <a:ext uri="{28A0092B-C50C-407E-A947-70E740481C1C}">
                              <a14:useLocalDpi xmlns:a14="http://schemas.microsoft.com/office/drawing/2010/main" val="0"/>
                            </a:ext>
                          </a:extLst>
                        </a:blip>
                        <a:stretch>
                          <a:fillRect/>
                        </a:stretch>
                      </pic:blipFill>
                      <pic:spPr>
                        <a:xfrm>
                          <a:off x="0" y="0"/>
                          <a:ext cx="5612130" cy="5605145"/>
                        </a:xfrm>
                        <a:prstGeom prst="rect">
                          <a:avLst/>
                        </a:prstGeom>
                      </pic:spPr>
                    </pic:pic>
                  </a:graphicData>
                </a:graphic>
              </wp:inline>
            </w:drawing>
          </w:r>
          <w:r>
            <w:rPr>
              <w:noProof/>
            </w:rPr>
            <mc:AlternateContent>
              <mc:Choice Requires="wpg">
                <w:drawing>
                  <wp:anchor distT="0" distB="0" distL="114300" distR="114300" simplePos="0" relativeHeight="251659264" behindDoc="1" locked="0" layoutInCell="1" allowOverlap="1" wp14:anchorId="5AA897E5" wp14:editId="10D823C8">
                    <wp:simplePos x="0" y="0"/>
                    <wp:positionH relativeFrom="page">
                      <wp:align>center</wp:align>
                    </wp:positionH>
                    <wp:positionV relativeFrom="page">
                      <wp:align>center</wp:align>
                    </wp:positionV>
                    <wp:extent cx="6858000" cy="9144000"/>
                    <wp:effectExtent l="0" t="0" r="2540" b="635"/>
                    <wp:wrapNone/>
                    <wp:docPr id="48" name="Grupo 48"/>
                    <wp:cNvGraphicFramePr/>
                    <a:graphic xmlns:a="http://schemas.openxmlformats.org/drawingml/2006/main">
                      <a:graphicData uri="http://schemas.microsoft.com/office/word/2010/wordprocessingGroup">
                        <wpg:wgp>
                          <wpg:cNvGrpSpPr/>
                          <wpg:grpSpPr>
                            <a:xfrm>
                              <a:off x="0" y="0"/>
                              <a:ext cx="6858000" cy="9144000"/>
                              <a:chOff x="0" y="0"/>
                              <a:chExt cx="6858000" cy="9144000"/>
                            </a:xfrm>
                          </wpg:grpSpPr>
                          <wpg:grpSp>
                            <wpg:cNvPr id="49" name="Grupo 49"/>
                            <wpg:cNvGrpSpPr/>
                            <wpg:grpSpPr>
                              <a:xfrm>
                                <a:off x="0" y="0"/>
                                <a:ext cx="6858000" cy="9144000"/>
                                <a:chOff x="0" y="0"/>
                                <a:chExt cx="6858000" cy="9144000"/>
                              </a:xfrm>
                            </wpg:grpSpPr>
                            <wps:wsp>
                              <wps:cNvPr id="54" name="Rectángulo 54"/>
                              <wps:cNvSpPr/>
                              <wps:spPr>
                                <a:xfrm>
                                  <a:off x="0" y="0"/>
                                  <a:ext cx="6858000" cy="9144000"/>
                                </a:xfrm>
                                <a:prstGeom prst="rect">
                                  <a:avLst/>
                                </a:prstGeom>
                                <a:gradFill>
                                  <a:gsLst>
                                    <a:gs pos="10000">
                                      <a:schemeClr val="dk2">
                                        <a:tint val="97000"/>
                                        <a:hueMod val="92000"/>
                                        <a:satMod val="169000"/>
                                        <a:lumMod val="164000"/>
                                      </a:schemeClr>
                                    </a:gs>
                                    <a:gs pos="100000">
                                      <a:schemeClr val="dk2">
                                        <a:shade val="96000"/>
                                        <a:satMod val="120000"/>
                                        <a:lumMod val="90000"/>
                                      </a:schemeClr>
                                    </a:gs>
                                  </a:gsLst>
                                  <a:lin ang="6120000" scaled="1"/>
                                </a:gradFill>
                                <a:ln>
                                  <a:noFill/>
                                </a:ln>
                              </wps:spPr>
                              <wps:style>
                                <a:lnRef idx="2">
                                  <a:schemeClr val="accent1">
                                    <a:shade val="50000"/>
                                  </a:schemeClr>
                                </a:lnRef>
                                <a:fillRef idx="1002">
                                  <a:schemeClr val="dk2"/>
                                </a:fillRef>
                                <a:effectRef idx="0">
                                  <a:schemeClr val="accent1"/>
                                </a:effectRef>
                                <a:fontRef idx="minor">
                                  <a:schemeClr val="lt1"/>
                                </a:fontRef>
                              </wps:style>
                              <wps:txbx>
                                <w:txbxContent>
                                  <w:p w14:paraId="4DDE90D1" w14:textId="77777777" w:rsidR="005120EA" w:rsidRDefault="005120EA">
                                    <w:pPr>
                                      <w:pStyle w:val="Sinespaciado"/>
                                      <w:rPr>
                                        <w:color w:val="FFFFFF" w:themeColor="background1"/>
                                        <w:sz w:val="48"/>
                                        <w:szCs w:val="48"/>
                                      </w:rPr>
                                    </w:pPr>
                                  </w:p>
                                </w:txbxContent>
                              </wps:txbx>
                              <wps:bodyPr rot="0" spcFirstLastPara="0" vertOverflow="overflow" horzOverflow="overflow" vert="horz" wrap="square" lIns="685800" tIns="685800" rIns="914400" bIns="4572000" numCol="1" spcCol="0" rtlCol="0" fromWordArt="0" anchor="t" anchorCtr="0" forceAA="0" compatLnSpc="1">
                                <a:prstTxWarp prst="textNoShape">
                                  <a:avLst/>
                                </a:prstTxWarp>
                                <a:noAutofit/>
                              </wps:bodyPr>
                            </wps:wsp>
                            <wpg:grpSp>
                              <wpg:cNvPr id="55" name="Grupo 2"/>
                              <wpg:cNvGrpSpPr/>
                              <wpg:grpSpPr>
                                <a:xfrm>
                                  <a:off x="2524125" y="0"/>
                                  <a:ext cx="4329113" cy="4491038"/>
                                  <a:chOff x="0" y="0"/>
                                  <a:chExt cx="4329113" cy="4491038"/>
                                </a:xfrm>
                                <a:solidFill>
                                  <a:schemeClr val="bg1"/>
                                </a:solidFill>
                              </wpg:grpSpPr>
                              <wps:wsp>
                                <wps:cNvPr id="56" name="Forma libre 56"/>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57" name="Forma libre 57"/>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58" name="Forma libre 58"/>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59" name="Forma libre 59"/>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0" name="Forma libre 60"/>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grpSp>
                          </wpg:grpSp>
                          <wps:wsp>
                            <wps:cNvPr id="61" name="Cuadro de texto 61"/>
                            <wps:cNvSpPr txBox="1"/>
                            <wps:spPr>
                              <a:xfrm>
                                <a:off x="9518" y="4838700"/>
                                <a:ext cx="6843395" cy="378975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FFFFFF" w:themeColor="background1"/>
                                      <w:sz w:val="64"/>
                                      <w:szCs w:val="64"/>
                                    </w:rPr>
                                    <w:alias w:val="Título"/>
                                    <w:tag w:val=""/>
                                    <w:id w:val="1841046763"/>
                                    <w:dataBinding w:prefixMappings="xmlns:ns0='http://purl.org/dc/elements/1.1/' xmlns:ns1='http://schemas.openxmlformats.org/package/2006/metadata/core-properties' " w:xpath="/ns1:coreProperties[1]/ns0:title[1]" w:storeItemID="{6C3C8BC8-F283-45AE-878A-BAB7291924A1}"/>
                                    <w:text/>
                                  </w:sdtPr>
                                  <w:sdtContent>
                                    <w:p w14:paraId="6BDDA8ED" w14:textId="2E08F4B8" w:rsidR="005120EA" w:rsidRDefault="005120EA">
                                      <w:pPr>
                                        <w:pStyle w:val="Sinespaciado"/>
                                        <w:rPr>
                                          <w:rFonts w:asciiTheme="majorHAnsi" w:eastAsiaTheme="majorEastAsia" w:hAnsiTheme="majorHAnsi" w:cstheme="majorBidi"/>
                                          <w:caps/>
                                          <w:color w:val="FFFFFF" w:themeColor="background1"/>
                                          <w:sz w:val="64"/>
                                          <w:szCs w:val="64"/>
                                        </w:rPr>
                                      </w:pPr>
                                      <w:r w:rsidRPr="005120EA">
                                        <w:rPr>
                                          <w:rFonts w:asciiTheme="majorHAnsi" w:eastAsiaTheme="majorEastAsia" w:hAnsiTheme="majorHAnsi" w:cstheme="majorBidi"/>
                                          <w:caps/>
                                          <w:color w:val="FFFFFF" w:themeColor="background1"/>
                                          <w:sz w:val="64"/>
                                          <w:szCs w:val="64"/>
                                        </w:rPr>
                                        <w:t>Interrupciones</w:t>
                                      </w:r>
                                    </w:p>
                                  </w:sdtContent>
                                </w:sdt>
                                <w:sdt>
                                  <w:sdtPr>
                                    <w:rPr>
                                      <w:color w:val="4472C4" w:themeColor="accent1"/>
                                      <w:sz w:val="36"/>
                                      <w:szCs w:val="36"/>
                                    </w:rPr>
                                    <w:alias w:val="Subtítulo"/>
                                    <w:tag w:val=""/>
                                    <w:id w:val="-1686441493"/>
                                    <w:dataBinding w:prefixMappings="xmlns:ns0='http://purl.org/dc/elements/1.1/' xmlns:ns1='http://schemas.openxmlformats.org/package/2006/metadata/core-properties' " w:xpath="/ns1:coreProperties[1]/ns0:subject[1]" w:storeItemID="{6C3C8BC8-F283-45AE-878A-BAB7291924A1}"/>
                                    <w:text/>
                                  </w:sdtPr>
                                  <w:sdtContent>
                                    <w:p w14:paraId="31A6796B" w14:textId="4D4FBE67" w:rsidR="005120EA" w:rsidRDefault="005120EA">
                                      <w:pPr>
                                        <w:pStyle w:val="Sinespaciado"/>
                                        <w:spacing w:before="120"/>
                                        <w:rPr>
                                          <w:color w:val="4472C4" w:themeColor="accent1"/>
                                          <w:sz w:val="36"/>
                                          <w:szCs w:val="36"/>
                                        </w:rPr>
                                      </w:pPr>
                                      <w:r>
                                        <w:rPr>
                                          <w:color w:val="4472C4" w:themeColor="accent1"/>
                                          <w:sz w:val="36"/>
                                          <w:szCs w:val="36"/>
                                        </w:rPr>
                                        <w:t>Diego Hildebrando Ramírez Aguilera</w:t>
                                      </w:r>
                                    </w:p>
                                  </w:sdtContent>
                                </w:sdt>
                              </w:txbxContent>
                            </wps:txbx>
                            <wps:bodyPr rot="0" spcFirstLastPara="0" vertOverflow="overflow" horzOverflow="overflow" vert="horz" wrap="square" lIns="685800" tIns="0" rIns="914400" bIns="0" numCol="1" spcCol="0" rtlCol="0" fromWordArt="0" anchor="b"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5AA897E5" id="Grupo 48" o:spid="_x0000_s1026" style="position:absolute;margin-left:0;margin-top:0;width:540pt;height:10in;z-index:-251657216;mso-width-percent:882;mso-height-percent:909;mso-position-horizontal:center;mso-position-horizontal-relative:page;mso-position-vertical:center;mso-position-vertical-relative:page;mso-width-percent:882;mso-height-percent:909" coordsize="68580,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">
                    <v:group id="Grupo 49" o:spid="_x0000_s1027" style="position:absolute;width:68580;height:91440" coordsize="68580,9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">
                      <v:rect id="Rectángulo 54" o:spid="_x0000_s1028" style="position:absolute;width:68580;height:91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" fillcolor="#485870 [3122]" stroked="f" strokeweight="1pt">
                        <v:fill color2="#3d4b5f [2882]" angle="348" colors="0 #88acbb;6554f #88acbb" focus="100%" type="gradient"/>
                        <v:textbox inset="54pt,54pt,1in,5in">
                          <w:txbxContent>
                            <w:p w14:paraId="4DDE90D1" w14:textId="77777777" w:rsidR="005120EA" w:rsidRDefault="005120EA">
                              <w:pPr>
                                <w:pStyle w:val="Sinespaciado"/>
                                <w:rPr>
                                  <w:color w:val="FFFFFF" w:themeColor="background1"/>
                                  <w:sz w:val="48"/>
                                  <w:szCs w:val="48"/>
                                </w:rPr>
                              </w:pPr>
                            </w:p>
                          </w:txbxContent>
                        </v:textbox>
                      </v:rect>
                      <v:group id="Grupo 2" o:spid="_x0000_s1029" style="position:absolute;left:25241;width:43291;height:44910" coordsize="43291,44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v:shape id="Forma libre 56" o:spid="_x0000_s1030"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" path="m4,1786l,1782,1776,r5,5l4,1786xe" filled="f" stroked="f">
                          <v:path arrowok="t" o:connecttype="custom" o:connectlocs="6350,2835275;0,2828925;2819400,0;2827338,7938;6350,2835275" o:connectangles="0,0,0,0,0"/>
                        </v:shape>
                        <v:shape id="Forma libre 57" o:spid="_x0000_s1031"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" path="m5,2234l,2229,2229,r5,5l5,2234xe" filled="f" stroked="f">
                          <v:path arrowok="t" o:connecttype="custom" o:connectlocs="7938,3546475;0,3538538;3538538,0;3546475,7938;7938,3546475" o:connectangles="0,0,0,0,0"/>
                        </v:shape>
                        <v:shape id="Forma libre 58" o:spid="_x0000_s1032"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" path="m9,2197l,2193,2188,r9,10l9,2197xe" filled="f" stroked="f">
                          <v:path arrowok="t" o:connecttype="custom" o:connectlocs="14288,3487738;0,3481388;3473450,0;3487738,15875;14288,3487738" o:connectangles="0,0,0,0,0"/>
                        </v:shape>
                        <v:shape id="Forma libre 59" o:spid="_x0000_s1033"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" path="m9,1966l,1957,1952,r9,9l9,1966xe" filled="f" stroked="f">
                          <v:path arrowok="t" o:connecttype="custom" o:connectlocs="14288,3121025;0,3106738;3098800,0;3113088,14288;14288,3121025" o:connectangles="0,0,0,0,0"/>
                        </v:shape>
                        <v:shape id="Forma libre 60" o:spid="_x0000_s1034"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" path="m,2732r,-4l2722,r5,5l,2732xe" filled="f" stroked="f">
                          <v:path arrowok="t" o:connecttype="custom" o:connectlocs="0,4337050;0,4330700;4321175,0;4329113,7938;0,4337050" o:connectangles="0,0,0,0,0"/>
                        </v:shape>
                      </v:group>
                    </v:group>
                    <v:shapetype id="_x0000_t202" coordsize="21600,21600" o:spt="202" path="m,l,21600r21600,l21600,xe">
                      <v:stroke joinstyle="miter"/>
                      <v:path gradientshapeok="t" o:connecttype="rect"/>
                    </v:shapetype>
                    <v:shape id="Cuadro de texto 61" o:spid="_x0000_s1035" type="#_x0000_t202" style="position:absolute;left:95;top:48387;width:68434;height:3789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" filled="f" stroked="f" strokeweight=".5pt">
                      <v:textbox inset="54pt,0,1in,0">
                        <w:txbxContent>
                          <w:sdt>
                            <w:sdtPr>
                              <w:rPr>
                                <w:rFonts w:asciiTheme="majorHAnsi" w:eastAsiaTheme="majorEastAsia" w:hAnsiTheme="majorHAnsi" w:cstheme="majorBidi"/>
                                <w:caps/>
                                <w:color w:val="FFFFFF" w:themeColor="background1"/>
                                <w:sz w:val="64"/>
                                <w:szCs w:val="64"/>
                              </w:rPr>
                              <w:alias w:val="Título"/>
                              <w:tag w:val=""/>
                              <w:id w:val="1841046763"/>
                              <w:dataBinding w:prefixMappings="xmlns:ns0='http://purl.org/dc/elements/1.1/' xmlns:ns1='http://schemas.openxmlformats.org/package/2006/metadata/core-properties' " w:xpath="/ns1:coreProperties[1]/ns0:title[1]" w:storeItemID="{6C3C8BC8-F283-45AE-878A-BAB7291924A1}"/>
                              <w:text/>
                            </w:sdtPr>
                            <w:sdtContent>
                              <w:p w14:paraId="6BDDA8ED" w14:textId="2E08F4B8" w:rsidR="005120EA" w:rsidRDefault="005120EA">
                                <w:pPr>
                                  <w:pStyle w:val="Sinespaciado"/>
                                  <w:rPr>
                                    <w:rFonts w:asciiTheme="majorHAnsi" w:eastAsiaTheme="majorEastAsia" w:hAnsiTheme="majorHAnsi" w:cstheme="majorBidi"/>
                                    <w:caps/>
                                    <w:color w:val="FFFFFF" w:themeColor="background1"/>
                                    <w:sz w:val="64"/>
                                    <w:szCs w:val="64"/>
                                  </w:rPr>
                                </w:pPr>
                                <w:r w:rsidRPr="005120EA">
                                  <w:rPr>
                                    <w:rFonts w:asciiTheme="majorHAnsi" w:eastAsiaTheme="majorEastAsia" w:hAnsiTheme="majorHAnsi" w:cstheme="majorBidi"/>
                                    <w:caps/>
                                    <w:color w:val="FFFFFF" w:themeColor="background1"/>
                                    <w:sz w:val="64"/>
                                    <w:szCs w:val="64"/>
                                  </w:rPr>
                                  <w:t>Interrupciones</w:t>
                                </w:r>
                              </w:p>
                            </w:sdtContent>
                          </w:sdt>
                          <w:sdt>
                            <w:sdtPr>
                              <w:rPr>
                                <w:color w:val="4472C4" w:themeColor="accent1"/>
                                <w:sz w:val="36"/>
                                <w:szCs w:val="36"/>
                              </w:rPr>
                              <w:alias w:val="Subtítulo"/>
                              <w:tag w:val=""/>
                              <w:id w:val="-1686441493"/>
                              <w:dataBinding w:prefixMappings="xmlns:ns0='http://purl.org/dc/elements/1.1/' xmlns:ns1='http://schemas.openxmlformats.org/package/2006/metadata/core-properties' " w:xpath="/ns1:coreProperties[1]/ns0:subject[1]" w:storeItemID="{6C3C8BC8-F283-45AE-878A-BAB7291924A1}"/>
                              <w:text/>
                            </w:sdtPr>
                            <w:sdtContent>
                              <w:p w14:paraId="31A6796B" w14:textId="4D4FBE67" w:rsidR="005120EA" w:rsidRDefault="005120EA">
                                <w:pPr>
                                  <w:pStyle w:val="Sinespaciado"/>
                                  <w:spacing w:before="120"/>
                                  <w:rPr>
                                    <w:color w:val="4472C4" w:themeColor="accent1"/>
                                    <w:sz w:val="36"/>
                                    <w:szCs w:val="36"/>
                                  </w:rPr>
                                </w:pPr>
                                <w:r>
                                  <w:rPr>
                                    <w:color w:val="4472C4" w:themeColor="accent1"/>
                                    <w:sz w:val="36"/>
                                    <w:szCs w:val="36"/>
                                  </w:rPr>
                                  <w:t>Diego Hildebrando Ramírez Aguilera</w:t>
                                </w:r>
                              </w:p>
                            </w:sdtContent>
                          </w:sdt>
                        </w:txbxContent>
                      </v:textbox>
                    </v:shape>
                    <w10:wrap anchorx="page" anchory="page"/>
                  </v:group>
                </w:pict>
              </mc:Fallback>
            </mc:AlternateContent>
          </w:r>
        </w:p>
        <w:p w14:paraId="568F49B1" w14:textId="4EE15F3C" w:rsidR="005120EA" w:rsidRDefault="005120EA">
          <w:r>
            <w:br w:type="page"/>
          </w:r>
        </w:p>
      </w:sdtContent>
    </w:sdt>
    <w:p w14:paraId="506B8784" w14:textId="0899CEEF" w:rsidR="005120EA" w:rsidRPr="005120EA" w:rsidRDefault="005120EA" w:rsidP="005120EA">
      <w:pPr>
        <w:rPr>
          <w:rFonts w:ascii="Arial" w:hAnsi="Arial" w:cs="Arial"/>
          <w:b/>
          <w:bCs/>
          <w:sz w:val="24"/>
          <w:szCs w:val="24"/>
        </w:rPr>
      </w:pPr>
      <w:r w:rsidRPr="005120EA">
        <w:rPr>
          <w:rFonts w:ascii="Arial" w:hAnsi="Arial" w:cs="Arial"/>
          <w:b/>
          <w:bCs/>
          <w:sz w:val="24"/>
          <w:szCs w:val="24"/>
        </w:rPr>
        <w:lastRenderedPageBreak/>
        <w:t xml:space="preserve">Introducción y marco </w:t>
      </w:r>
      <w:proofErr w:type="spellStart"/>
      <w:r w:rsidRPr="005120EA">
        <w:rPr>
          <w:rFonts w:ascii="Arial" w:hAnsi="Arial" w:cs="Arial"/>
          <w:b/>
          <w:bCs/>
          <w:sz w:val="24"/>
          <w:szCs w:val="24"/>
        </w:rPr>
        <w:t>teorico</w:t>
      </w:r>
      <w:proofErr w:type="spellEnd"/>
    </w:p>
    <w:p w14:paraId="1DFBBB2D" w14:textId="0FA46A0A" w:rsidR="005120EA" w:rsidRDefault="005120EA" w:rsidP="005120EA">
      <w:pPr>
        <w:rPr>
          <w:rFonts w:ascii="Arial" w:hAnsi="Arial" w:cs="Arial"/>
          <w:sz w:val="24"/>
          <w:szCs w:val="24"/>
        </w:rPr>
      </w:pPr>
      <w:r w:rsidRPr="005120EA">
        <w:rPr>
          <w:rFonts w:ascii="Arial" w:hAnsi="Arial" w:cs="Arial"/>
          <w:sz w:val="24"/>
          <w:szCs w:val="24"/>
        </w:rPr>
        <w:t>relevador es un dispositivo electromagnético. Funciona como un interruptor controlado por un circuito eléctrico en el que, por medio de una </w:t>
      </w:r>
      <w:r w:rsidRPr="005120EA">
        <w:rPr>
          <w:rFonts w:ascii="Arial" w:hAnsi="Arial" w:cs="Arial"/>
          <w:sz w:val="24"/>
          <w:szCs w:val="24"/>
        </w:rPr>
        <w:t>bobina</w:t>
      </w:r>
      <w:r w:rsidRPr="005120EA">
        <w:rPr>
          <w:rFonts w:ascii="Arial" w:hAnsi="Arial" w:cs="Arial"/>
          <w:sz w:val="24"/>
          <w:szCs w:val="24"/>
        </w:rPr>
        <w:t> y un </w:t>
      </w:r>
      <w:r w:rsidRPr="005120EA">
        <w:rPr>
          <w:rFonts w:ascii="Arial" w:hAnsi="Arial" w:cs="Arial"/>
          <w:sz w:val="24"/>
          <w:szCs w:val="24"/>
        </w:rPr>
        <w:t>electroimán</w:t>
      </w:r>
      <w:r w:rsidRPr="005120EA">
        <w:rPr>
          <w:rFonts w:ascii="Arial" w:hAnsi="Arial" w:cs="Arial"/>
          <w:sz w:val="24"/>
          <w:szCs w:val="24"/>
        </w:rPr>
        <w:t>, se acciona un juego de uno o varios contactos que permiten abrir o cerrar otros circuitos</w:t>
      </w:r>
      <w:r w:rsidRPr="005120EA">
        <w:rPr>
          <w:rFonts w:ascii="Arial" w:hAnsi="Arial" w:cs="Arial"/>
          <w:color w:val="222222"/>
          <w:sz w:val="21"/>
          <w:szCs w:val="21"/>
          <w:shd w:val="clear" w:color="auto" w:fill="FFFFFF"/>
        </w:rPr>
        <w:t xml:space="preserve"> </w:t>
      </w:r>
      <w:r w:rsidRPr="005120EA">
        <w:rPr>
          <w:rFonts w:ascii="Arial" w:hAnsi="Arial" w:cs="Arial"/>
          <w:sz w:val="24"/>
          <w:szCs w:val="24"/>
        </w:rPr>
        <w:t>Dado que el relé es capaz de controlar un circuito de salida de mayor potencia que el de entrada, puede considerarse, en un amplio sentido, como un amplificador eléctrico. eléctricos independientes.</w:t>
      </w:r>
    </w:p>
    <w:p w14:paraId="7627427D" w14:textId="24158BE0" w:rsidR="005120EA" w:rsidRPr="005120EA" w:rsidRDefault="005120EA" w:rsidP="005120EA">
      <w:pPr>
        <w:rPr>
          <w:rFonts w:ascii="Arial" w:hAnsi="Arial" w:cs="Arial"/>
          <w:sz w:val="24"/>
          <w:szCs w:val="24"/>
        </w:rPr>
      </w:pPr>
      <w:r w:rsidRPr="005120EA">
        <w:rPr>
          <w:rFonts w:ascii="Arial" w:hAnsi="Arial" w:cs="Arial"/>
          <w:sz w:val="24"/>
          <w:szCs w:val="24"/>
        </w:rPr>
        <w:t>Las interrupciones son un mecanismo muy potente y valioso en procesadores y</w:t>
      </w:r>
      <w:r w:rsidRPr="005120EA">
        <w:rPr>
          <w:rFonts w:ascii="Arial" w:hAnsi="Arial" w:cs="Arial"/>
          <w:b/>
          <w:bCs/>
          <w:sz w:val="24"/>
          <w:szCs w:val="24"/>
        </w:rPr>
        <w:t xml:space="preserve"> </w:t>
      </w:r>
      <w:r w:rsidRPr="005120EA">
        <w:rPr>
          <w:rFonts w:ascii="Arial" w:hAnsi="Arial" w:cs="Arial"/>
          <w:sz w:val="24"/>
          <w:szCs w:val="24"/>
        </w:rPr>
        <w:t>autómatas. En esta entrada veremos qué son las interrupciones, y como usarlas en nuestro código.</w:t>
      </w:r>
    </w:p>
    <w:p w14:paraId="5B2E9C83" w14:textId="6E9E8874" w:rsidR="005120EA" w:rsidRPr="005120EA" w:rsidRDefault="005120EA" w:rsidP="005120EA">
      <w:pPr>
        <w:rPr>
          <w:rFonts w:ascii="Arial" w:hAnsi="Arial" w:cs="Arial"/>
          <w:sz w:val="24"/>
          <w:szCs w:val="24"/>
        </w:rPr>
      </w:pPr>
      <w:r w:rsidRPr="005120EA">
        <w:rPr>
          <w:rFonts w:ascii="Arial" w:hAnsi="Arial" w:cs="Arial"/>
          <w:sz w:val="24"/>
          <w:szCs w:val="24"/>
        </w:rPr>
        <w:t xml:space="preserve">Para entender la utilidad y necesidad de las interrupciones, supongamos que tenemos Arduino conectado a un sensor, por </w:t>
      </w:r>
      <w:r w:rsidR="007F7A29" w:rsidRPr="005120EA">
        <w:rPr>
          <w:rFonts w:ascii="Arial" w:hAnsi="Arial" w:cs="Arial"/>
          <w:sz w:val="24"/>
          <w:szCs w:val="24"/>
        </w:rPr>
        <w:t>ejemplo,</w:t>
      </w:r>
      <w:r w:rsidRPr="005120EA">
        <w:rPr>
          <w:rFonts w:ascii="Arial" w:hAnsi="Arial" w:cs="Arial"/>
          <w:sz w:val="24"/>
          <w:szCs w:val="24"/>
        </w:rPr>
        <w:t xml:space="preserve"> encoder óptico que cuenta las revoluciones de un motor, un detector que emite una alarma de nivel de agua en un depósito, o un simple pulsador de parada.</w:t>
      </w:r>
    </w:p>
    <w:p w14:paraId="26372508" w14:textId="77777777" w:rsidR="005120EA" w:rsidRPr="005120EA" w:rsidRDefault="005120EA" w:rsidP="005120EA">
      <w:pPr>
        <w:rPr>
          <w:rFonts w:ascii="Arial" w:hAnsi="Arial" w:cs="Arial"/>
          <w:sz w:val="24"/>
          <w:szCs w:val="24"/>
        </w:rPr>
      </w:pPr>
      <w:r w:rsidRPr="005120EA">
        <w:rPr>
          <w:rFonts w:ascii="Arial" w:hAnsi="Arial" w:cs="Arial"/>
          <w:sz w:val="24"/>
          <w:szCs w:val="24"/>
        </w:rPr>
        <w:t>Si queremos detectar un cambio de estado en esta entrada, el método que hemos usado hasta ahora es emplear las entradas digitales para consultar</w:t>
      </w:r>
      <w:r w:rsidRPr="005120EA">
        <w:rPr>
          <w:rFonts w:ascii="Arial" w:hAnsi="Arial" w:cs="Arial"/>
          <w:b/>
          <w:bCs/>
          <w:sz w:val="24"/>
          <w:szCs w:val="24"/>
        </w:rPr>
        <w:t xml:space="preserve"> </w:t>
      </w:r>
      <w:r w:rsidRPr="005120EA">
        <w:rPr>
          <w:rFonts w:ascii="Arial" w:hAnsi="Arial" w:cs="Arial"/>
          <w:sz w:val="24"/>
          <w:szCs w:val="24"/>
        </w:rPr>
        <w:t>repetidamente el valor de la entrada, con un intervalo de tiempo (</w:t>
      </w:r>
      <w:proofErr w:type="spellStart"/>
      <w:r w:rsidRPr="005120EA">
        <w:rPr>
          <w:rFonts w:ascii="Arial" w:hAnsi="Arial" w:cs="Arial"/>
          <w:sz w:val="24"/>
          <w:szCs w:val="24"/>
        </w:rPr>
        <w:t>delay</w:t>
      </w:r>
      <w:proofErr w:type="spellEnd"/>
      <w:r w:rsidRPr="005120EA">
        <w:rPr>
          <w:rFonts w:ascii="Arial" w:hAnsi="Arial" w:cs="Arial"/>
          <w:sz w:val="24"/>
          <w:szCs w:val="24"/>
        </w:rPr>
        <w:t>) entre consultas.</w:t>
      </w:r>
    </w:p>
    <w:p w14:paraId="3184B27D" w14:textId="77777777" w:rsidR="005120EA" w:rsidRDefault="005120EA" w:rsidP="005120EA">
      <w:pPr>
        <w:rPr>
          <w:rFonts w:ascii="Arial" w:hAnsi="Arial" w:cs="Arial"/>
          <w:sz w:val="24"/>
          <w:szCs w:val="24"/>
        </w:rPr>
      </w:pPr>
    </w:p>
    <w:p w14:paraId="56EC6B0F" w14:textId="77777777" w:rsidR="005120EA" w:rsidRPr="005120EA" w:rsidRDefault="005120EA" w:rsidP="005120EA">
      <w:pPr>
        <w:rPr>
          <w:rFonts w:ascii="Arial" w:hAnsi="Arial" w:cs="Arial"/>
          <w:sz w:val="24"/>
          <w:szCs w:val="24"/>
        </w:rPr>
      </w:pPr>
    </w:p>
    <w:p w14:paraId="2B84A7BB" w14:textId="4B9B4039" w:rsidR="005120EA" w:rsidRPr="005120EA" w:rsidRDefault="005120EA" w:rsidP="005120EA">
      <w:pPr>
        <w:rPr>
          <w:rFonts w:ascii="Arial" w:hAnsi="Arial" w:cs="Arial"/>
          <w:sz w:val="24"/>
          <w:szCs w:val="24"/>
        </w:rPr>
      </w:pPr>
      <w:r w:rsidRPr="005120EA">
        <w:rPr>
          <w:rFonts w:ascii="Arial" w:hAnsi="Arial" w:cs="Arial"/>
          <w:b/>
          <w:bCs/>
          <w:sz w:val="24"/>
          <w:szCs w:val="24"/>
        </w:rPr>
        <w:t>Objetivos:</w:t>
      </w:r>
      <w:r w:rsidRPr="005120EA">
        <w:rPr>
          <w:rFonts w:ascii="Arial" w:hAnsi="Arial" w:cs="Arial"/>
          <w:sz w:val="24"/>
          <w:szCs w:val="24"/>
        </w:rPr>
        <w:t xml:space="preserve"> Realizar la interrupción en una serie de Leds, cuando el foco encienda los leds deberán apagarse, cuando se apague el foco los leds deberán seguir </w:t>
      </w:r>
    </w:p>
    <w:p w14:paraId="5D487979" w14:textId="77777777" w:rsidR="005120EA" w:rsidRPr="005120EA" w:rsidRDefault="005120EA" w:rsidP="005120EA">
      <w:pPr>
        <w:rPr>
          <w:rFonts w:ascii="Arial" w:hAnsi="Arial" w:cs="Arial"/>
          <w:b/>
          <w:bCs/>
          <w:sz w:val="24"/>
          <w:szCs w:val="24"/>
        </w:rPr>
      </w:pPr>
      <w:r w:rsidRPr="005120EA">
        <w:rPr>
          <w:rFonts w:ascii="Arial" w:hAnsi="Arial" w:cs="Arial"/>
          <w:b/>
          <w:bCs/>
          <w:sz w:val="24"/>
          <w:szCs w:val="24"/>
        </w:rPr>
        <w:t>Material:</w:t>
      </w:r>
    </w:p>
    <w:p w14:paraId="406905C7" w14:textId="77777777" w:rsidR="005120EA" w:rsidRPr="005120EA" w:rsidRDefault="005120EA" w:rsidP="005120EA">
      <w:pPr>
        <w:numPr>
          <w:ilvl w:val="0"/>
          <w:numId w:val="1"/>
        </w:numPr>
        <w:rPr>
          <w:rFonts w:ascii="Arial" w:hAnsi="Arial" w:cs="Arial"/>
          <w:b/>
          <w:bCs/>
          <w:sz w:val="24"/>
          <w:szCs w:val="24"/>
        </w:rPr>
      </w:pPr>
      <w:proofErr w:type="spellStart"/>
      <w:r w:rsidRPr="005120EA">
        <w:rPr>
          <w:rFonts w:ascii="Arial" w:hAnsi="Arial" w:cs="Arial"/>
          <w:b/>
          <w:bCs/>
          <w:sz w:val="24"/>
          <w:szCs w:val="24"/>
        </w:rPr>
        <w:t>Protoboard</w:t>
      </w:r>
      <w:proofErr w:type="spellEnd"/>
    </w:p>
    <w:p w14:paraId="180F6F93" w14:textId="77777777" w:rsidR="005120EA" w:rsidRPr="005120EA" w:rsidRDefault="005120EA" w:rsidP="005120EA">
      <w:pPr>
        <w:numPr>
          <w:ilvl w:val="0"/>
          <w:numId w:val="1"/>
        </w:numPr>
        <w:rPr>
          <w:rFonts w:ascii="Arial" w:hAnsi="Arial" w:cs="Arial"/>
          <w:b/>
          <w:bCs/>
          <w:sz w:val="24"/>
          <w:szCs w:val="24"/>
        </w:rPr>
      </w:pPr>
      <w:r w:rsidRPr="005120EA">
        <w:rPr>
          <w:rFonts w:ascii="Arial" w:hAnsi="Arial" w:cs="Arial"/>
          <w:b/>
          <w:bCs/>
          <w:sz w:val="24"/>
          <w:szCs w:val="24"/>
        </w:rPr>
        <w:t>Cables</w:t>
      </w:r>
    </w:p>
    <w:p w14:paraId="23380A6F" w14:textId="77777777" w:rsidR="005120EA" w:rsidRPr="005120EA" w:rsidRDefault="005120EA" w:rsidP="005120EA">
      <w:pPr>
        <w:numPr>
          <w:ilvl w:val="0"/>
          <w:numId w:val="1"/>
        </w:numPr>
        <w:rPr>
          <w:rFonts w:ascii="Arial" w:hAnsi="Arial" w:cs="Arial"/>
          <w:b/>
          <w:bCs/>
          <w:sz w:val="24"/>
          <w:szCs w:val="24"/>
        </w:rPr>
      </w:pPr>
      <w:r w:rsidRPr="005120EA">
        <w:rPr>
          <w:rFonts w:ascii="Arial" w:hAnsi="Arial" w:cs="Arial"/>
          <w:b/>
          <w:bCs/>
          <w:sz w:val="24"/>
          <w:szCs w:val="24"/>
        </w:rPr>
        <w:t xml:space="preserve">PSoC </w:t>
      </w:r>
      <w:proofErr w:type="spellStart"/>
      <w:r w:rsidRPr="005120EA">
        <w:rPr>
          <w:rFonts w:ascii="Arial" w:hAnsi="Arial" w:cs="Arial"/>
          <w:b/>
          <w:bCs/>
          <w:sz w:val="24"/>
          <w:szCs w:val="24"/>
        </w:rPr>
        <w:t>Creator</w:t>
      </w:r>
      <w:proofErr w:type="spellEnd"/>
    </w:p>
    <w:p w14:paraId="3D020474" w14:textId="77777777" w:rsidR="003E0CFE" w:rsidRDefault="005120EA" w:rsidP="003E0CFE">
      <w:pPr>
        <w:numPr>
          <w:ilvl w:val="0"/>
          <w:numId w:val="1"/>
        </w:numPr>
        <w:rPr>
          <w:rFonts w:ascii="Arial" w:hAnsi="Arial" w:cs="Arial"/>
          <w:b/>
          <w:bCs/>
          <w:sz w:val="24"/>
          <w:szCs w:val="24"/>
        </w:rPr>
      </w:pPr>
      <w:r w:rsidRPr="005120EA">
        <w:rPr>
          <w:rFonts w:ascii="Arial" w:hAnsi="Arial" w:cs="Arial"/>
          <w:b/>
          <w:bCs/>
          <w:sz w:val="24"/>
          <w:szCs w:val="24"/>
        </w:rPr>
        <w:t xml:space="preserve">Modulo </w:t>
      </w:r>
      <w:proofErr w:type="spellStart"/>
      <w:r w:rsidRPr="005120EA">
        <w:rPr>
          <w:rFonts w:ascii="Arial" w:hAnsi="Arial" w:cs="Arial"/>
          <w:b/>
          <w:bCs/>
          <w:sz w:val="24"/>
          <w:szCs w:val="24"/>
        </w:rPr>
        <w:t>Relay</w:t>
      </w:r>
      <w:proofErr w:type="spellEnd"/>
    </w:p>
    <w:p w14:paraId="406D96C3" w14:textId="1AD3AD3A" w:rsidR="006D37B3" w:rsidRPr="005120EA" w:rsidRDefault="006D37B3" w:rsidP="003E0CFE">
      <w:pPr>
        <w:rPr>
          <w:rFonts w:ascii="Arial" w:hAnsi="Arial" w:cs="Arial"/>
          <w:sz w:val="24"/>
          <w:szCs w:val="24"/>
        </w:rPr>
      </w:pPr>
      <w:r w:rsidRPr="003E0CFE">
        <w:rPr>
          <w:rFonts w:ascii="Arial" w:hAnsi="Arial" w:cs="Arial"/>
          <w:sz w:val="24"/>
          <w:szCs w:val="24"/>
        </w:rPr>
        <w:t xml:space="preserve">Realizamos el respectivo diagrama y </w:t>
      </w:r>
      <w:r w:rsidR="003E0CFE" w:rsidRPr="003E0CFE">
        <w:rPr>
          <w:rFonts w:ascii="Arial" w:hAnsi="Arial" w:cs="Arial"/>
          <w:sz w:val="24"/>
          <w:szCs w:val="24"/>
        </w:rPr>
        <w:t>observamos</w:t>
      </w:r>
      <w:r w:rsidRPr="003E0CFE">
        <w:rPr>
          <w:rFonts w:ascii="Arial" w:hAnsi="Arial" w:cs="Arial"/>
          <w:sz w:val="24"/>
          <w:szCs w:val="24"/>
        </w:rPr>
        <w:t xml:space="preserve"> las conexiones</w:t>
      </w:r>
    </w:p>
    <w:p w14:paraId="4EE6012B" w14:textId="2B1CE7CF" w:rsidR="00D3143C" w:rsidRDefault="007F7A29">
      <w:pPr>
        <w:rPr>
          <w:rFonts w:ascii="Arial" w:hAnsi="Arial" w:cs="Arial"/>
          <w:sz w:val="24"/>
          <w:szCs w:val="24"/>
        </w:rPr>
      </w:pPr>
      <w:r w:rsidRPr="007F7A29">
        <w:drawing>
          <wp:inline distT="0" distB="0" distL="0" distR="0" wp14:anchorId="7F4CC6FB" wp14:editId="58246842">
            <wp:extent cx="3487479" cy="1623196"/>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34795" t="28376" r="38221" b="49285"/>
                    <a:stretch/>
                  </pic:blipFill>
                  <pic:spPr bwMode="auto">
                    <a:xfrm>
                      <a:off x="0" y="0"/>
                      <a:ext cx="3495659" cy="1627003"/>
                    </a:xfrm>
                    <a:prstGeom prst="rect">
                      <a:avLst/>
                    </a:prstGeom>
                    <a:ln>
                      <a:noFill/>
                    </a:ln>
                    <a:extLst>
                      <a:ext uri="{53640926-AAD7-44D8-BBD7-CCE9431645EC}">
                        <a14:shadowObscured xmlns:a14="http://schemas.microsoft.com/office/drawing/2010/main"/>
                      </a:ext>
                    </a:extLst>
                  </pic:spPr>
                </pic:pic>
              </a:graphicData>
            </a:graphic>
          </wp:inline>
        </w:drawing>
      </w:r>
    </w:p>
    <w:p w14:paraId="0EF5CA1E" w14:textId="17DB1216" w:rsidR="006D37B3" w:rsidRDefault="006D37B3">
      <w:pPr>
        <w:rPr>
          <w:rFonts w:ascii="Arial" w:hAnsi="Arial" w:cs="Arial"/>
          <w:sz w:val="24"/>
          <w:szCs w:val="24"/>
        </w:rPr>
      </w:pPr>
      <w:r w:rsidRPr="006D37B3">
        <w:lastRenderedPageBreak/>
        <w:drawing>
          <wp:inline distT="0" distB="0" distL="0" distR="0" wp14:anchorId="62BD4B13" wp14:editId="1A3DB502">
            <wp:extent cx="4648200" cy="3486413"/>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649420" cy="3487328"/>
                    </a:xfrm>
                    <a:prstGeom prst="rect">
                      <a:avLst/>
                    </a:prstGeom>
                  </pic:spPr>
                </pic:pic>
              </a:graphicData>
            </a:graphic>
          </wp:inline>
        </w:drawing>
      </w:r>
    </w:p>
    <w:p w14:paraId="4A518319" w14:textId="0170D3EC" w:rsidR="006D37B3" w:rsidRDefault="006D37B3">
      <w:pPr>
        <w:rPr>
          <w:rFonts w:ascii="Arial" w:hAnsi="Arial" w:cs="Arial"/>
          <w:sz w:val="24"/>
          <w:szCs w:val="24"/>
        </w:rPr>
      </w:pPr>
      <w:r>
        <w:rPr>
          <w:rFonts w:ascii="Arial" w:hAnsi="Arial" w:cs="Arial"/>
          <w:sz w:val="24"/>
          <w:szCs w:val="24"/>
        </w:rPr>
        <w:t>Utilizamos los pines adecuados</w:t>
      </w:r>
      <w:r w:rsidRPr="006D37B3">
        <w:t xml:space="preserve"> </w:t>
      </w:r>
      <w:r w:rsidRPr="006D37B3">
        <w:rPr>
          <w:rFonts w:ascii="Arial" w:hAnsi="Arial" w:cs="Arial"/>
          <w:sz w:val="24"/>
          <w:szCs w:val="24"/>
        </w:rPr>
        <w:t xml:space="preserve">Para la </w:t>
      </w:r>
      <w:r w:rsidRPr="006D37B3">
        <w:rPr>
          <w:rFonts w:ascii="Arial" w:hAnsi="Arial" w:cs="Arial"/>
          <w:sz w:val="24"/>
          <w:szCs w:val="24"/>
        </w:rPr>
        <w:t>práctica</w:t>
      </w:r>
      <w:r w:rsidRPr="006D37B3">
        <w:rPr>
          <w:rFonts w:ascii="Arial" w:hAnsi="Arial" w:cs="Arial"/>
          <w:sz w:val="24"/>
          <w:szCs w:val="24"/>
        </w:rPr>
        <w:t xml:space="preserve"> también necesitaremos un módulo </w:t>
      </w:r>
      <w:proofErr w:type="spellStart"/>
      <w:r w:rsidRPr="006D37B3">
        <w:rPr>
          <w:rFonts w:ascii="Arial" w:hAnsi="Arial" w:cs="Arial"/>
          <w:sz w:val="24"/>
          <w:szCs w:val="24"/>
        </w:rPr>
        <w:t>relay</w:t>
      </w:r>
      <w:proofErr w:type="spellEnd"/>
      <w:r w:rsidRPr="006D37B3">
        <w:rPr>
          <w:rFonts w:ascii="Arial" w:hAnsi="Arial" w:cs="Arial"/>
          <w:sz w:val="24"/>
          <w:szCs w:val="24"/>
        </w:rPr>
        <w:t xml:space="preserve"> que separar nuestra alta tensión de la PSoC, a continuación, se mostrara los módulos utilizados.</w:t>
      </w:r>
      <w:r>
        <w:rPr>
          <w:rFonts w:ascii="Arial" w:hAnsi="Arial" w:cs="Arial"/>
          <w:sz w:val="24"/>
          <w:szCs w:val="24"/>
        </w:rPr>
        <w:t xml:space="preserve"> y los conectamos correctamente.</w:t>
      </w:r>
    </w:p>
    <w:p w14:paraId="0A972000" w14:textId="77777777" w:rsidR="006D37B3" w:rsidRDefault="006D37B3">
      <w:pPr>
        <w:rPr>
          <w:rFonts w:ascii="Arial" w:hAnsi="Arial" w:cs="Arial"/>
          <w:sz w:val="24"/>
          <w:szCs w:val="24"/>
        </w:rPr>
      </w:pPr>
    </w:p>
    <w:p w14:paraId="6F72D28E" w14:textId="4F57F3FD" w:rsidR="006D37B3" w:rsidRDefault="006D37B3">
      <w:pPr>
        <w:rPr>
          <w:rFonts w:ascii="Arial" w:hAnsi="Arial" w:cs="Arial"/>
          <w:sz w:val="24"/>
          <w:szCs w:val="24"/>
        </w:rPr>
      </w:pPr>
      <w:r w:rsidRPr="006D37B3">
        <w:drawing>
          <wp:inline distT="0" distB="0" distL="0" distR="0" wp14:anchorId="44E2DF11" wp14:editId="50F9A06D">
            <wp:extent cx="4635062" cy="3099648"/>
            <wp:effectExtent l="0" t="0" r="0" b="571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t="49845"/>
                    <a:stretch/>
                  </pic:blipFill>
                  <pic:spPr bwMode="auto">
                    <a:xfrm>
                      <a:off x="0" y="0"/>
                      <a:ext cx="4638247" cy="3101778"/>
                    </a:xfrm>
                    <a:prstGeom prst="rect">
                      <a:avLst/>
                    </a:prstGeom>
                    <a:ln>
                      <a:noFill/>
                    </a:ln>
                    <a:extLst>
                      <a:ext uri="{53640926-AAD7-44D8-BBD7-CCE9431645EC}">
                        <a14:shadowObscured xmlns:a14="http://schemas.microsoft.com/office/drawing/2010/main"/>
                      </a:ext>
                    </a:extLst>
                  </pic:spPr>
                </pic:pic>
              </a:graphicData>
            </a:graphic>
          </wp:inline>
        </w:drawing>
      </w:r>
    </w:p>
    <w:p w14:paraId="7C381815" w14:textId="3DA7FAEB" w:rsidR="006D37B3" w:rsidRDefault="006D37B3">
      <w:pPr>
        <w:rPr>
          <w:rFonts w:ascii="Arial" w:hAnsi="Arial" w:cs="Arial"/>
          <w:sz w:val="24"/>
          <w:szCs w:val="24"/>
        </w:rPr>
      </w:pPr>
      <w:r w:rsidRPr="006D37B3">
        <w:lastRenderedPageBreak/>
        <w:drawing>
          <wp:inline distT="0" distB="0" distL="0" distR="0" wp14:anchorId="73A0084E" wp14:editId="0F5D74F3">
            <wp:extent cx="4350956" cy="3263463"/>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356164" cy="3267369"/>
                    </a:xfrm>
                    <a:prstGeom prst="rect">
                      <a:avLst/>
                    </a:prstGeom>
                  </pic:spPr>
                </pic:pic>
              </a:graphicData>
            </a:graphic>
          </wp:inline>
        </w:drawing>
      </w:r>
    </w:p>
    <w:p w14:paraId="7051D4E5" w14:textId="276F514C" w:rsidR="006D37B3" w:rsidRDefault="006D37B3">
      <w:pPr>
        <w:rPr>
          <w:rFonts w:ascii="Arial" w:hAnsi="Arial" w:cs="Arial"/>
          <w:sz w:val="24"/>
          <w:szCs w:val="24"/>
        </w:rPr>
      </w:pPr>
      <w:r w:rsidRPr="006D37B3">
        <w:drawing>
          <wp:inline distT="0" distB="0" distL="0" distR="0" wp14:anchorId="0848BF26" wp14:editId="66B6C063">
            <wp:extent cx="4477407" cy="3511061"/>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28935" t="16488" r="32011" b="29041"/>
                    <a:stretch/>
                  </pic:blipFill>
                  <pic:spPr bwMode="auto">
                    <a:xfrm>
                      <a:off x="0" y="0"/>
                      <a:ext cx="4487006" cy="3518588"/>
                    </a:xfrm>
                    <a:prstGeom prst="rect">
                      <a:avLst/>
                    </a:prstGeom>
                    <a:ln>
                      <a:noFill/>
                    </a:ln>
                    <a:extLst>
                      <a:ext uri="{53640926-AAD7-44D8-BBD7-CCE9431645EC}">
                        <a14:shadowObscured xmlns:a14="http://schemas.microsoft.com/office/drawing/2010/main"/>
                      </a:ext>
                    </a:extLst>
                  </pic:spPr>
                </pic:pic>
              </a:graphicData>
            </a:graphic>
          </wp:inline>
        </w:drawing>
      </w:r>
    </w:p>
    <w:p w14:paraId="1E7BD9FC" w14:textId="70A4B12A" w:rsidR="003E0CFE" w:rsidRDefault="003E0CFE" w:rsidP="003E0CFE">
      <w:pPr>
        <w:rPr>
          <w:rFonts w:ascii="Arial" w:hAnsi="Arial" w:cs="Arial"/>
          <w:sz w:val="24"/>
          <w:szCs w:val="24"/>
          <w:lang w:val="es-ES"/>
        </w:rPr>
      </w:pPr>
      <w:r w:rsidRPr="003E0CFE">
        <w:rPr>
          <w:rFonts w:ascii="Arial" w:hAnsi="Arial" w:cs="Arial"/>
          <w:sz w:val="24"/>
          <w:szCs w:val="24"/>
          <w:lang w:val="es-ES"/>
        </w:rPr>
        <w:t>Aquí podemos ver que al presionar el botón apaga los leds y enciende el foco por lo cual nuestra función de interrupción funciona correctamente</w:t>
      </w:r>
      <w:r>
        <w:rPr>
          <w:rFonts w:ascii="Arial" w:hAnsi="Arial" w:cs="Arial"/>
          <w:sz w:val="24"/>
          <w:szCs w:val="24"/>
          <w:lang w:val="es-ES"/>
        </w:rPr>
        <w:t>.</w:t>
      </w:r>
    </w:p>
    <w:p w14:paraId="792D9BAE" w14:textId="77777777" w:rsidR="003E0CFE" w:rsidRPr="003E0CFE" w:rsidRDefault="003E0CFE" w:rsidP="003E0CFE">
      <w:pPr>
        <w:rPr>
          <w:rFonts w:ascii="Arial" w:hAnsi="Arial" w:cs="Arial"/>
          <w:sz w:val="24"/>
          <w:szCs w:val="24"/>
          <w:lang w:val="es-ES"/>
        </w:rPr>
      </w:pPr>
    </w:p>
    <w:p w14:paraId="748E9F22" w14:textId="77777777" w:rsidR="003E0CFE" w:rsidRDefault="003E0CFE">
      <w:pPr>
        <w:rPr>
          <w:rFonts w:ascii="Arial" w:hAnsi="Arial" w:cs="Arial"/>
          <w:sz w:val="24"/>
          <w:szCs w:val="24"/>
        </w:rPr>
      </w:pPr>
    </w:p>
    <w:p w14:paraId="5FC0ECE4" w14:textId="138C458D" w:rsidR="006D37B3" w:rsidRDefault="006D37B3">
      <w:pPr>
        <w:rPr>
          <w:rFonts w:ascii="Arial" w:hAnsi="Arial" w:cs="Arial"/>
          <w:sz w:val="24"/>
          <w:szCs w:val="24"/>
        </w:rPr>
      </w:pPr>
      <w:r w:rsidRPr="006D37B3">
        <w:lastRenderedPageBreak/>
        <w:drawing>
          <wp:inline distT="0" distB="0" distL="0" distR="0" wp14:anchorId="040E9664" wp14:editId="0CDCB7D6">
            <wp:extent cx="3846786" cy="4345990"/>
            <wp:effectExtent l="0" t="0" r="1905"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9496" t="13491" r="33698" b="12550"/>
                    <a:stretch/>
                  </pic:blipFill>
                  <pic:spPr bwMode="auto">
                    <a:xfrm>
                      <a:off x="0" y="0"/>
                      <a:ext cx="3850920" cy="4350660"/>
                    </a:xfrm>
                    <a:prstGeom prst="rect">
                      <a:avLst/>
                    </a:prstGeom>
                    <a:ln>
                      <a:noFill/>
                    </a:ln>
                    <a:extLst>
                      <a:ext uri="{53640926-AAD7-44D8-BBD7-CCE9431645EC}">
                        <a14:shadowObscured xmlns:a14="http://schemas.microsoft.com/office/drawing/2010/main"/>
                      </a:ext>
                    </a:extLst>
                  </pic:spPr>
                </pic:pic>
              </a:graphicData>
            </a:graphic>
          </wp:inline>
        </w:drawing>
      </w:r>
    </w:p>
    <w:p w14:paraId="08A0B92A" w14:textId="01A1B931" w:rsidR="006D37B3" w:rsidRDefault="006D37B3">
      <w:pPr>
        <w:rPr>
          <w:rFonts w:ascii="Arial" w:hAnsi="Arial" w:cs="Arial"/>
          <w:sz w:val="24"/>
          <w:szCs w:val="24"/>
        </w:rPr>
      </w:pPr>
      <w:r>
        <w:rPr>
          <w:rFonts w:ascii="Arial" w:hAnsi="Arial" w:cs="Arial"/>
          <w:sz w:val="24"/>
          <w:szCs w:val="24"/>
        </w:rPr>
        <w:t xml:space="preserve">              </w:t>
      </w:r>
    </w:p>
    <w:p w14:paraId="344A3FAE" w14:textId="2A8975A2" w:rsidR="006D37B3" w:rsidRDefault="006D37B3">
      <w:pPr>
        <w:rPr>
          <w:rFonts w:ascii="Arial" w:hAnsi="Arial" w:cs="Arial"/>
          <w:sz w:val="24"/>
          <w:szCs w:val="24"/>
        </w:rPr>
      </w:pPr>
      <w:r>
        <w:rPr>
          <w:rFonts w:ascii="Arial" w:hAnsi="Arial" w:cs="Arial"/>
          <w:sz w:val="24"/>
          <w:szCs w:val="24"/>
        </w:rPr>
        <w:t>Conclusiones</w:t>
      </w:r>
    </w:p>
    <w:p w14:paraId="76729267" w14:textId="3D097DC7" w:rsidR="006D37B3" w:rsidRDefault="006D37B3">
      <w:pPr>
        <w:rPr>
          <w:rFonts w:ascii="Arial" w:hAnsi="Arial" w:cs="Arial"/>
          <w:sz w:val="24"/>
          <w:szCs w:val="24"/>
        </w:rPr>
      </w:pPr>
      <w:r w:rsidRPr="006D37B3">
        <w:rPr>
          <w:rFonts w:ascii="Arial" w:hAnsi="Arial" w:cs="Arial"/>
          <w:sz w:val="24"/>
          <w:szCs w:val="24"/>
        </w:rPr>
        <w:t xml:space="preserve">Para resolver este tipo de problemas, los microprocesadores incorporan el concepto de interrupción, que es un mecanismo que permite asociar una función a la ocurrencia de un determinado evento. Esta función de </w:t>
      </w:r>
      <w:proofErr w:type="spellStart"/>
      <w:r w:rsidRPr="006D37B3">
        <w:rPr>
          <w:rFonts w:ascii="Arial" w:hAnsi="Arial" w:cs="Arial"/>
          <w:sz w:val="24"/>
          <w:szCs w:val="24"/>
        </w:rPr>
        <w:t>callback</w:t>
      </w:r>
      <w:proofErr w:type="spellEnd"/>
      <w:r w:rsidRPr="006D37B3">
        <w:rPr>
          <w:rFonts w:ascii="Arial" w:hAnsi="Arial" w:cs="Arial"/>
          <w:sz w:val="24"/>
          <w:szCs w:val="24"/>
        </w:rPr>
        <w:t xml:space="preserve"> asociada se denomina ISR (</w:t>
      </w:r>
      <w:proofErr w:type="spellStart"/>
      <w:r w:rsidRPr="006D37B3">
        <w:rPr>
          <w:rFonts w:ascii="Arial" w:hAnsi="Arial" w:cs="Arial"/>
          <w:sz w:val="24"/>
          <w:szCs w:val="24"/>
        </w:rPr>
        <w:t>Interruption</w:t>
      </w:r>
      <w:proofErr w:type="spellEnd"/>
      <w:r w:rsidRPr="006D37B3">
        <w:rPr>
          <w:rFonts w:ascii="Arial" w:hAnsi="Arial" w:cs="Arial"/>
          <w:sz w:val="24"/>
          <w:szCs w:val="24"/>
        </w:rPr>
        <w:t xml:space="preserve"> </w:t>
      </w:r>
      <w:proofErr w:type="spellStart"/>
      <w:r w:rsidRPr="006D37B3">
        <w:rPr>
          <w:rFonts w:ascii="Arial" w:hAnsi="Arial" w:cs="Arial"/>
          <w:sz w:val="24"/>
          <w:szCs w:val="24"/>
        </w:rPr>
        <w:t>Service</w:t>
      </w:r>
      <w:proofErr w:type="spellEnd"/>
      <w:r w:rsidRPr="006D37B3">
        <w:rPr>
          <w:rFonts w:ascii="Arial" w:hAnsi="Arial" w:cs="Arial"/>
          <w:sz w:val="24"/>
          <w:szCs w:val="24"/>
        </w:rPr>
        <w:t xml:space="preserve"> </w:t>
      </w:r>
      <w:proofErr w:type="spellStart"/>
      <w:r w:rsidRPr="006D37B3">
        <w:rPr>
          <w:rFonts w:ascii="Arial" w:hAnsi="Arial" w:cs="Arial"/>
          <w:sz w:val="24"/>
          <w:szCs w:val="24"/>
        </w:rPr>
        <w:t>Rutine</w:t>
      </w:r>
      <w:proofErr w:type="spellEnd"/>
      <w:r w:rsidRPr="006D37B3">
        <w:rPr>
          <w:rFonts w:ascii="Arial" w:hAnsi="Arial" w:cs="Arial"/>
          <w:sz w:val="24"/>
          <w:szCs w:val="24"/>
        </w:rPr>
        <w:t>).</w:t>
      </w:r>
    </w:p>
    <w:p w14:paraId="302B1129" w14:textId="7E8E2B98" w:rsidR="006D37B3" w:rsidRPr="006D37B3" w:rsidRDefault="006D37B3">
      <w:pPr>
        <w:rPr>
          <w:rFonts w:ascii="Arial" w:hAnsi="Arial" w:cs="Arial"/>
          <w:sz w:val="24"/>
          <w:szCs w:val="24"/>
        </w:rPr>
      </w:pPr>
      <w:r w:rsidRPr="006D37B3">
        <w:rPr>
          <w:rFonts w:ascii="Arial" w:hAnsi="Arial" w:cs="Arial"/>
          <w:sz w:val="24"/>
          <w:szCs w:val="24"/>
        </w:rPr>
        <w:t>Como vemos, las interrupciones son un mecanismo muy potente y cómodo que mejora nuestros programas y nos permite realizar acciones que no serían posibles sin el uso de interrupciones.</w:t>
      </w:r>
    </w:p>
    <w:p w14:paraId="58084634" w14:textId="3F6246ED" w:rsidR="006D37B3" w:rsidRDefault="006D37B3">
      <w:pPr>
        <w:rPr>
          <w:rFonts w:ascii="Arial" w:hAnsi="Arial" w:cs="Arial"/>
          <w:sz w:val="24"/>
          <w:szCs w:val="24"/>
        </w:rPr>
      </w:pPr>
      <w:r>
        <w:rPr>
          <w:rFonts w:ascii="Arial" w:hAnsi="Arial" w:cs="Arial"/>
          <w:sz w:val="24"/>
          <w:szCs w:val="24"/>
        </w:rPr>
        <w:t>Bibliografía</w:t>
      </w:r>
    </w:p>
    <w:p w14:paraId="378B6A92" w14:textId="16BAC811" w:rsidR="006D37B3" w:rsidRPr="005120EA" w:rsidRDefault="006D37B3">
      <w:pPr>
        <w:rPr>
          <w:rFonts w:ascii="Arial" w:hAnsi="Arial" w:cs="Arial"/>
          <w:sz w:val="24"/>
          <w:szCs w:val="24"/>
        </w:rPr>
      </w:pPr>
      <w:hyperlink r:id="rId12" w:history="1">
        <w:r w:rsidRPr="006D37B3">
          <w:rPr>
            <w:rStyle w:val="Hipervnculo"/>
            <w:rFonts w:ascii="Arial" w:hAnsi="Arial" w:cs="Arial"/>
            <w:sz w:val="24"/>
            <w:szCs w:val="24"/>
          </w:rPr>
          <w:t>https://www.luisllamas.es/que-son-y-como-usar-interrupciones</w:t>
        </w:r>
      </w:hyperlink>
    </w:p>
    <w:sectPr w:rsidR="006D37B3" w:rsidRPr="005120EA" w:rsidSect="005120EA">
      <w:pgSz w:w="12240" w:h="15840"/>
      <w:pgMar w:top="1417" w:right="1701" w:bottom="1417" w:left="1701"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4AA97A4E"/>
    <w:multiLevelType w:val="hybridMultilevel"/>
    <w:tmpl w:val="85C2DF66"/>
    <w:lvl w:ilvl="0" w:tplc="080A0001">
      <w:start w:val="1"/>
      <w:numFmt w:val="bullet"/>
      <w:lvlText w:val=""/>
      <w:lvlJc w:val="left"/>
      <w:pPr>
        <w:ind w:left="784" w:hanging="360"/>
      </w:pPr>
      <w:rPr>
        <w:rFonts w:ascii="Symbol" w:hAnsi="Symbol" w:hint="default"/>
      </w:rPr>
    </w:lvl>
    <w:lvl w:ilvl="1" w:tplc="080A0003" w:tentative="1">
      <w:start w:val="1"/>
      <w:numFmt w:val="bullet"/>
      <w:lvlText w:val="o"/>
      <w:lvlJc w:val="left"/>
      <w:pPr>
        <w:ind w:left="1504" w:hanging="360"/>
      </w:pPr>
      <w:rPr>
        <w:rFonts w:ascii="Courier New" w:hAnsi="Courier New" w:cs="Courier New" w:hint="default"/>
      </w:rPr>
    </w:lvl>
    <w:lvl w:ilvl="2" w:tplc="080A0005" w:tentative="1">
      <w:start w:val="1"/>
      <w:numFmt w:val="bullet"/>
      <w:lvlText w:val=""/>
      <w:lvlJc w:val="left"/>
      <w:pPr>
        <w:ind w:left="2224" w:hanging="360"/>
      </w:pPr>
      <w:rPr>
        <w:rFonts w:ascii="Wingdings" w:hAnsi="Wingdings" w:hint="default"/>
      </w:rPr>
    </w:lvl>
    <w:lvl w:ilvl="3" w:tplc="080A0001" w:tentative="1">
      <w:start w:val="1"/>
      <w:numFmt w:val="bullet"/>
      <w:lvlText w:val=""/>
      <w:lvlJc w:val="left"/>
      <w:pPr>
        <w:ind w:left="2944" w:hanging="360"/>
      </w:pPr>
      <w:rPr>
        <w:rFonts w:ascii="Symbol" w:hAnsi="Symbol" w:hint="default"/>
      </w:rPr>
    </w:lvl>
    <w:lvl w:ilvl="4" w:tplc="080A0003" w:tentative="1">
      <w:start w:val="1"/>
      <w:numFmt w:val="bullet"/>
      <w:lvlText w:val="o"/>
      <w:lvlJc w:val="left"/>
      <w:pPr>
        <w:ind w:left="3664" w:hanging="360"/>
      </w:pPr>
      <w:rPr>
        <w:rFonts w:ascii="Courier New" w:hAnsi="Courier New" w:cs="Courier New" w:hint="default"/>
      </w:rPr>
    </w:lvl>
    <w:lvl w:ilvl="5" w:tplc="080A0005" w:tentative="1">
      <w:start w:val="1"/>
      <w:numFmt w:val="bullet"/>
      <w:lvlText w:val=""/>
      <w:lvlJc w:val="left"/>
      <w:pPr>
        <w:ind w:left="4384" w:hanging="360"/>
      </w:pPr>
      <w:rPr>
        <w:rFonts w:ascii="Wingdings" w:hAnsi="Wingdings" w:hint="default"/>
      </w:rPr>
    </w:lvl>
    <w:lvl w:ilvl="6" w:tplc="080A0001" w:tentative="1">
      <w:start w:val="1"/>
      <w:numFmt w:val="bullet"/>
      <w:lvlText w:val=""/>
      <w:lvlJc w:val="left"/>
      <w:pPr>
        <w:ind w:left="5104" w:hanging="360"/>
      </w:pPr>
      <w:rPr>
        <w:rFonts w:ascii="Symbol" w:hAnsi="Symbol" w:hint="default"/>
      </w:rPr>
    </w:lvl>
    <w:lvl w:ilvl="7" w:tplc="080A0003" w:tentative="1">
      <w:start w:val="1"/>
      <w:numFmt w:val="bullet"/>
      <w:lvlText w:val="o"/>
      <w:lvlJc w:val="left"/>
      <w:pPr>
        <w:ind w:left="5824" w:hanging="360"/>
      </w:pPr>
      <w:rPr>
        <w:rFonts w:ascii="Courier New" w:hAnsi="Courier New" w:cs="Courier New" w:hint="default"/>
      </w:rPr>
    </w:lvl>
    <w:lvl w:ilvl="8" w:tplc="080A0005" w:tentative="1">
      <w:start w:val="1"/>
      <w:numFmt w:val="bullet"/>
      <w:lvlText w:val=""/>
      <w:lvlJc w:val="left"/>
      <w:pPr>
        <w:ind w:left="6544"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120EA"/>
    <w:rsid w:val="003E0CFE"/>
    <w:rsid w:val="005120EA"/>
    <w:rsid w:val="006D37B3"/>
    <w:rsid w:val="007F7A29"/>
    <w:rsid w:val="00D3143C"/>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FC459D"/>
  <w15:chartTrackingRefBased/>
  <w15:docId w15:val="{4D5F237A-64E2-4166-BBD5-0D0B58390D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5120EA"/>
    <w:pPr>
      <w:spacing w:after="0" w:line="240" w:lineRule="auto"/>
    </w:pPr>
    <w:rPr>
      <w:rFonts w:eastAsiaTheme="minorEastAsia"/>
      <w:lang w:eastAsia="es-MX"/>
    </w:rPr>
  </w:style>
  <w:style w:type="character" w:customStyle="1" w:styleId="SinespaciadoCar">
    <w:name w:val="Sin espaciado Car"/>
    <w:basedOn w:val="Fuentedeprrafopredeter"/>
    <w:link w:val="Sinespaciado"/>
    <w:uiPriority w:val="1"/>
    <w:rsid w:val="005120EA"/>
    <w:rPr>
      <w:rFonts w:eastAsiaTheme="minorEastAsia"/>
      <w:lang w:eastAsia="es-MX"/>
    </w:rPr>
  </w:style>
  <w:style w:type="character" w:styleId="Hipervnculo">
    <w:name w:val="Hyperlink"/>
    <w:basedOn w:val="Fuentedeprrafopredeter"/>
    <w:uiPriority w:val="99"/>
    <w:unhideWhenUsed/>
    <w:rsid w:val="005120EA"/>
    <w:rPr>
      <w:color w:val="0563C1" w:themeColor="hyperlink"/>
      <w:u w:val="single"/>
    </w:rPr>
  </w:style>
  <w:style w:type="character" w:styleId="Mencinsinresolver">
    <w:name w:val="Unresolved Mention"/>
    <w:basedOn w:val="Fuentedeprrafopredeter"/>
    <w:uiPriority w:val="99"/>
    <w:semiHidden/>
    <w:unhideWhenUsed/>
    <w:rsid w:val="005120E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017016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hyperlink" Target="https://www.luisllamas.es/que-son-y-como-usar-interrupciones" TargetMode="Externa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31</TotalTime>
  <Pages>5</Pages>
  <Words>380</Words>
  <Characters>2090</Characters>
  <Application>Microsoft Office Word</Application>
  <DocSecurity>0</DocSecurity>
  <Lines>17</Lines>
  <Paragraphs>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2466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Interrupciones</dc:title>
  <dc:subject>Diego Hildebrando Ramírez Aguilera</dc:subject>
  <dc:creator>Diego Ramírez</dc:creator>
  <cp:keywords/>
  <dc:description/>
  <cp:lastModifiedBy>Diego Ramírez</cp:lastModifiedBy>
  <cp:revision>1</cp:revision>
  <dcterms:created xsi:type="dcterms:W3CDTF">2020-04-28T11:09:00Z</dcterms:created>
  <dcterms:modified xsi:type="dcterms:W3CDTF">2020-04-28T11:43:00Z</dcterms:modified>
</cp:coreProperties>
</file>